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B243" w14:textId="1E00A696" w:rsidR="0096094B" w:rsidRPr="00642CCA" w:rsidRDefault="0096094B" w:rsidP="0096094B">
      <w:pPr>
        <w:widowControl w:val="0"/>
        <w:spacing w:line="240" w:lineRule="exact"/>
        <w:ind w:right="-144"/>
        <w:rPr>
          <w:b/>
          <w:bCs/>
          <w:snapToGrid w:val="0"/>
          <w:sz w:val="24"/>
          <w:szCs w:val="24"/>
        </w:rPr>
      </w:pPr>
      <w:r w:rsidRPr="00642CCA">
        <w:rPr>
          <w:b/>
          <w:bCs/>
          <w:snapToGrid w:val="0"/>
          <w:sz w:val="24"/>
          <w:szCs w:val="24"/>
        </w:rPr>
        <w:t xml:space="preserve">C7555 </w:t>
      </w:r>
      <w:r w:rsidR="0068168B">
        <w:rPr>
          <w:b/>
          <w:bCs/>
          <w:snapToGrid w:val="0"/>
          <w:sz w:val="24"/>
          <w:szCs w:val="24"/>
        </w:rPr>
        <w:t>Section 20</w:t>
      </w:r>
      <w:r w:rsidRPr="00642CCA">
        <w:rPr>
          <w:b/>
          <w:bCs/>
          <w:snapToGrid w:val="0"/>
          <w:sz w:val="24"/>
          <w:szCs w:val="24"/>
        </w:rPr>
        <w:t xml:space="preserve"> – Goulden House Ventilation Project (Phase 2) – Ballot Form</w:t>
      </w:r>
    </w:p>
    <w:p w14:paraId="0BC6A0EA" w14:textId="77777777" w:rsidR="0096094B" w:rsidRPr="00642CCA" w:rsidRDefault="0096094B" w:rsidP="0096094B">
      <w:pPr>
        <w:widowControl w:val="0"/>
        <w:spacing w:line="240" w:lineRule="exact"/>
        <w:ind w:right="-144"/>
        <w:rPr>
          <w:b/>
          <w:bCs/>
          <w:snapToGrid w:val="0"/>
          <w:sz w:val="24"/>
          <w:szCs w:val="24"/>
        </w:rPr>
      </w:pPr>
    </w:p>
    <w:p w14:paraId="5E17EC0D" w14:textId="77777777" w:rsidR="0096094B" w:rsidRPr="00642CCA" w:rsidRDefault="0096094B" w:rsidP="0096094B">
      <w:pPr>
        <w:widowControl w:val="0"/>
        <w:spacing w:line="240" w:lineRule="exact"/>
        <w:ind w:right="-144"/>
        <w:rPr>
          <w:b/>
          <w:bCs/>
          <w:snapToGrid w:val="0"/>
          <w:sz w:val="21"/>
          <w:szCs w:val="21"/>
        </w:rPr>
      </w:pPr>
      <w:r w:rsidRPr="00642CCA">
        <w:rPr>
          <w:b/>
          <w:bCs/>
          <w:snapToGrid w:val="0"/>
          <w:sz w:val="21"/>
          <w:szCs w:val="21"/>
        </w:rPr>
        <w:t>Please read and complete the below to ensure that you are aware of the conditions for this scheme of works.</w:t>
      </w:r>
    </w:p>
    <w:p w14:paraId="56C78DA8" w14:textId="77777777" w:rsidR="0096094B" w:rsidRPr="00642CCA" w:rsidRDefault="0096094B" w:rsidP="0096094B">
      <w:pPr>
        <w:rPr>
          <w:sz w:val="21"/>
          <w:szCs w:val="21"/>
        </w:rPr>
      </w:pPr>
    </w:p>
    <w:p w14:paraId="40924531" w14:textId="77777777" w:rsidR="0096094B" w:rsidRPr="00642CCA" w:rsidRDefault="0096094B" w:rsidP="0096094B">
      <w:pPr>
        <w:pStyle w:val="ListParagraph"/>
        <w:numPr>
          <w:ilvl w:val="0"/>
          <w:numId w:val="1"/>
        </w:numPr>
        <w:spacing w:after="160" w:line="259" w:lineRule="auto"/>
        <w:rPr>
          <w:b/>
          <w:bCs/>
          <w:sz w:val="21"/>
          <w:szCs w:val="21"/>
        </w:rPr>
      </w:pPr>
      <w:r w:rsidRPr="00642CCA">
        <w:rPr>
          <w:b/>
          <w:bCs/>
          <w:sz w:val="21"/>
          <w:szCs w:val="21"/>
        </w:rPr>
        <w:t xml:space="preserve">Name of Leaseholder(s): </w:t>
      </w:r>
    </w:p>
    <w:p w14:paraId="46753680" w14:textId="77777777" w:rsidR="0096094B" w:rsidRPr="00642CCA" w:rsidRDefault="0096094B" w:rsidP="0096094B">
      <w:pPr>
        <w:pStyle w:val="ListParagraph"/>
        <w:rPr>
          <w:b/>
          <w:bCs/>
          <w:sz w:val="21"/>
          <w:szCs w:val="21"/>
        </w:rPr>
      </w:pPr>
    </w:p>
    <w:p w14:paraId="19B8B434" w14:textId="77777777" w:rsidR="0096094B" w:rsidRPr="00642CCA" w:rsidRDefault="0096094B" w:rsidP="0096094B">
      <w:pPr>
        <w:pStyle w:val="ListParagraph"/>
        <w:numPr>
          <w:ilvl w:val="0"/>
          <w:numId w:val="1"/>
        </w:numPr>
        <w:spacing w:after="160" w:line="259" w:lineRule="auto"/>
        <w:rPr>
          <w:b/>
          <w:bCs/>
          <w:sz w:val="21"/>
          <w:szCs w:val="21"/>
        </w:rPr>
      </w:pPr>
      <w:r w:rsidRPr="00642CCA">
        <w:rPr>
          <w:b/>
          <w:bCs/>
          <w:sz w:val="21"/>
          <w:szCs w:val="21"/>
        </w:rPr>
        <w:t>Address of Leasehold Property:</w:t>
      </w:r>
    </w:p>
    <w:p w14:paraId="5DE5F15A" w14:textId="77777777" w:rsidR="0096094B" w:rsidRPr="00642CCA" w:rsidRDefault="0096094B" w:rsidP="0096094B">
      <w:pPr>
        <w:rPr>
          <w:b/>
          <w:bCs/>
          <w:sz w:val="21"/>
          <w:szCs w:val="21"/>
        </w:rPr>
      </w:pPr>
    </w:p>
    <w:p w14:paraId="5968E7F4" w14:textId="77777777" w:rsidR="0096094B" w:rsidRPr="00642CCA" w:rsidRDefault="0096094B" w:rsidP="0096094B">
      <w:pPr>
        <w:pStyle w:val="ListParagraph"/>
        <w:numPr>
          <w:ilvl w:val="0"/>
          <w:numId w:val="1"/>
        </w:numPr>
        <w:spacing w:after="160" w:line="259" w:lineRule="auto"/>
        <w:rPr>
          <w:b/>
          <w:bCs/>
          <w:sz w:val="21"/>
          <w:szCs w:val="21"/>
        </w:rPr>
      </w:pPr>
      <w:r w:rsidRPr="00642CCA">
        <w:rPr>
          <w:b/>
          <w:bCs/>
          <w:sz w:val="21"/>
          <w:szCs w:val="21"/>
        </w:rPr>
        <w:t xml:space="preserve">Do you wish for your property to be included in the scheme? (Please tick the ONE option that applies). </w:t>
      </w:r>
    </w:p>
    <w:p w14:paraId="289768D0" w14:textId="77777777" w:rsidR="0096094B" w:rsidRPr="00642CCA" w:rsidRDefault="0096094B" w:rsidP="0096094B">
      <w:pPr>
        <w:rPr>
          <w:b/>
          <w:bCs/>
          <w:sz w:val="21"/>
          <w:szCs w:val="21"/>
        </w:rPr>
      </w:pPr>
    </w:p>
    <w:p w14:paraId="539CBFFD" w14:textId="77777777" w:rsidR="0096094B" w:rsidRPr="00642CCA" w:rsidRDefault="0096094B" w:rsidP="0096094B">
      <w:pPr>
        <w:pStyle w:val="ListParagraph"/>
        <w:numPr>
          <w:ilvl w:val="0"/>
          <w:numId w:val="2"/>
        </w:numPr>
        <w:spacing w:after="160" w:line="259" w:lineRule="auto"/>
        <w:rPr>
          <w:sz w:val="21"/>
          <w:szCs w:val="21"/>
        </w:rPr>
      </w:pPr>
      <w:r w:rsidRPr="00642CCA">
        <w:rPr>
          <w:noProof/>
          <w:sz w:val="21"/>
          <w:szCs w:val="21"/>
        </w:rPr>
        <mc:AlternateContent>
          <mc:Choice Requires="wps">
            <w:drawing>
              <wp:anchor distT="0" distB="0" distL="114300" distR="114300" simplePos="0" relativeHeight="251659264" behindDoc="0" locked="0" layoutInCell="1" allowOverlap="1" wp14:anchorId="678065AE" wp14:editId="43C9BEB8">
                <wp:simplePos x="0" y="0"/>
                <wp:positionH relativeFrom="column">
                  <wp:posOffset>548640</wp:posOffset>
                </wp:positionH>
                <wp:positionV relativeFrom="paragraph">
                  <wp:posOffset>34925</wp:posOffset>
                </wp:positionV>
                <wp:extent cx="129540" cy="114300"/>
                <wp:effectExtent l="5715" t="8890" r="7620" b="10160"/>
                <wp:wrapNone/>
                <wp:docPr id="14560356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B5F06" id="Rectangle 2" o:spid="_x0000_s1026" style="position:absolute;margin-left:43.2pt;margin-top:2.75pt;width:10.2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AW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"/>
            </w:pict>
          </mc:Fallback>
        </mc:AlternateContent>
      </w:r>
      <w:r w:rsidRPr="00642CCA">
        <w:rPr>
          <w:sz w:val="21"/>
          <w:szCs w:val="21"/>
        </w:rPr>
        <w:t xml:space="preserve">   </w:t>
      </w:r>
      <w:r w:rsidRPr="00642CCA">
        <w:rPr>
          <w:b/>
          <w:bCs/>
          <w:sz w:val="21"/>
          <w:szCs w:val="21"/>
        </w:rPr>
        <w:t>Opt-in:</w:t>
      </w:r>
      <w:r w:rsidRPr="00642CCA">
        <w:rPr>
          <w:sz w:val="21"/>
          <w:szCs w:val="21"/>
        </w:rPr>
        <w:t xml:space="preserve"> Yes, I would like the Council to install the new ventilation system to my property. </w:t>
      </w:r>
    </w:p>
    <w:p w14:paraId="3F7E313D" w14:textId="77777777" w:rsidR="0096094B" w:rsidRDefault="0096094B" w:rsidP="0096094B">
      <w:pPr>
        <w:pStyle w:val="ListParagraph"/>
        <w:numPr>
          <w:ilvl w:val="0"/>
          <w:numId w:val="2"/>
        </w:numPr>
        <w:spacing w:after="160" w:line="259" w:lineRule="auto"/>
        <w:rPr>
          <w:sz w:val="21"/>
          <w:szCs w:val="21"/>
        </w:rPr>
      </w:pPr>
      <w:r w:rsidRPr="00642CCA">
        <w:rPr>
          <w:noProof/>
          <w:sz w:val="21"/>
          <w:szCs w:val="21"/>
        </w:rPr>
        <mc:AlternateContent>
          <mc:Choice Requires="wps">
            <w:drawing>
              <wp:anchor distT="0" distB="0" distL="114300" distR="114300" simplePos="0" relativeHeight="251660288" behindDoc="0" locked="0" layoutInCell="1" allowOverlap="1" wp14:anchorId="2DA67203" wp14:editId="65709668">
                <wp:simplePos x="0" y="0"/>
                <wp:positionH relativeFrom="column">
                  <wp:posOffset>548640</wp:posOffset>
                </wp:positionH>
                <wp:positionV relativeFrom="paragraph">
                  <wp:posOffset>26035</wp:posOffset>
                </wp:positionV>
                <wp:extent cx="129540" cy="114300"/>
                <wp:effectExtent l="5715" t="12700" r="7620" b="6350"/>
                <wp:wrapNone/>
                <wp:docPr id="20515547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DEDEC" id="Rectangle 3" o:spid="_x0000_s1026" style="position:absolute;margin-left:43.2pt;margin-top:2.05pt;width:10.2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AW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"/>
            </w:pict>
          </mc:Fallback>
        </mc:AlternateContent>
      </w:r>
      <w:r w:rsidRPr="00642CCA">
        <w:rPr>
          <w:sz w:val="21"/>
          <w:szCs w:val="21"/>
        </w:rPr>
        <w:t xml:space="preserve">   </w:t>
      </w:r>
      <w:r w:rsidRPr="00642CCA">
        <w:rPr>
          <w:b/>
          <w:bCs/>
          <w:sz w:val="21"/>
          <w:szCs w:val="21"/>
        </w:rPr>
        <w:t>Opt-out:</w:t>
      </w:r>
      <w:r w:rsidRPr="00642CCA">
        <w:rPr>
          <w:sz w:val="21"/>
          <w:szCs w:val="21"/>
        </w:rPr>
        <w:t xml:space="preserve"> No, I will arrange for the new ventilation system to be installed privately and understand I am liable for all costs associated. </w:t>
      </w:r>
    </w:p>
    <w:p w14:paraId="6733D350" w14:textId="77777777" w:rsidR="0096094B" w:rsidRPr="00642CCA" w:rsidRDefault="0096094B" w:rsidP="0096094B">
      <w:pPr>
        <w:pStyle w:val="ListParagraph"/>
        <w:spacing w:after="160" w:line="259" w:lineRule="auto"/>
        <w:ind w:left="1080"/>
        <w:rPr>
          <w:sz w:val="21"/>
          <w:szCs w:val="21"/>
        </w:rPr>
      </w:pPr>
    </w:p>
    <w:p w14:paraId="4A3EA251" w14:textId="77777777" w:rsidR="0096094B" w:rsidRPr="00642CCA" w:rsidRDefault="0096094B" w:rsidP="0096094B">
      <w:pPr>
        <w:pStyle w:val="ListParagraph"/>
        <w:numPr>
          <w:ilvl w:val="0"/>
          <w:numId w:val="1"/>
        </w:numPr>
        <w:spacing w:after="160" w:line="259" w:lineRule="auto"/>
        <w:rPr>
          <w:sz w:val="21"/>
          <w:szCs w:val="21"/>
        </w:rPr>
      </w:pPr>
      <w:r w:rsidRPr="00642CCA">
        <w:rPr>
          <w:b/>
          <w:bCs/>
          <w:sz w:val="21"/>
          <w:szCs w:val="21"/>
        </w:rPr>
        <w:t>If opting-in, please TICK that you agree to the Council's contractor accessing and undertaking the required works within your property.</w:t>
      </w:r>
      <w:r w:rsidRPr="00642CCA">
        <w:rPr>
          <w:sz w:val="21"/>
          <w:szCs w:val="21"/>
        </w:rPr>
        <w:t xml:space="preserve"> (Please ignore if </w:t>
      </w:r>
      <w:proofErr w:type="gramStart"/>
      <w:r w:rsidRPr="00642CCA">
        <w:rPr>
          <w:sz w:val="21"/>
          <w:szCs w:val="21"/>
        </w:rPr>
        <w:t>opting-out</w:t>
      </w:r>
      <w:proofErr w:type="gramEnd"/>
      <w:r w:rsidRPr="00642CCA">
        <w:rPr>
          <w:sz w:val="21"/>
          <w:szCs w:val="21"/>
        </w:rPr>
        <w:t>).</w:t>
      </w:r>
    </w:p>
    <w:p w14:paraId="5FE5D9BC" w14:textId="77777777" w:rsidR="0096094B" w:rsidRPr="00642CCA" w:rsidRDefault="0096094B" w:rsidP="0096094B">
      <w:pPr>
        <w:rPr>
          <w:sz w:val="21"/>
          <w:szCs w:val="21"/>
        </w:rPr>
      </w:pPr>
      <w:r w:rsidRPr="00642CCA">
        <w:rPr>
          <w:noProof/>
          <w:sz w:val="21"/>
          <w:szCs w:val="21"/>
        </w:rPr>
        <mc:AlternateContent>
          <mc:Choice Requires="wps">
            <w:drawing>
              <wp:anchor distT="0" distB="0" distL="114300" distR="114300" simplePos="0" relativeHeight="251661312" behindDoc="0" locked="0" layoutInCell="1" allowOverlap="1" wp14:anchorId="2B471243" wp14:editId="60945F31">
                <wp:simplePos x="0" y="0"/>
                <wp:positionH relativeFrom="column">
                  <wp:posOffset>571500</wp:posOffset>
                </wp:positionH>
                <wp:positionV relativeFrom="paragraph">
                  <wp:posOffset>18415</wp:posOffset>
                </wp:positionV>
                <wp:extent cx="129540" cy="114300"/>
                <wp:effectExtent l="5715" t="8890" r="7620" b="10160"/>
                <wp:wrapNone/>
                <wp:docPr id="9840741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2B1DB" id="Rectangle 2" o:spid="_x0000_s1026" style="position:absolute;margin-left:45pt;margin-top:1.45pt;width:10.2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AW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"/>
            </w:pict>
          </mc:Fallback>
        </mc:AlternateContent>
      </w:r>
    </w:p>
    <w:p w14:paraId="0FDEF91C" w14:textId="77777777" w:rsidR="0096094B" w:rsidRPr="00642CCA" w:rsidRDefault="0096094B" w:rsidP="0096094B">
      <w:pPr>
        <w:rPr>
          <w:sz w:val="21"/>
          <w:szCs w:val="21"/>
        </w:rPr>
      </w:pPr>
    </w:p>
    <w:p w14:paraId="78076BA7" w14:textId="77777777" w:rsidR="0096094B" w:rsidRPr="00642CCA" w:rsidRDefault="0096094B" w:rsidP="0096094B">
      <w:pPr>
        <w:pStyle w:val="ListParagraph"/>
        <w:numPr>
          <w:ilvl w:val="0"/>
          <w:numId w:val="1"/>
        </w:numPr>
        <w:spacing w:after="160" w:line="259" w:lineRule="auto"/>
        <w:rPr>
          <w:sz w:val="21"/>
          <w:szCs w:val="21"/>
        </w:rPr>
      </w:pPr>
      <w:r w:rsidRPr="00642CCA">
        <w:rPr>
          <w:b/>
          <w:bCs/>
          <w:sz w:val="21"/>
          <w:szCs w:val="21"/>
        </w:rPr>
        <w:t>If opting-in, please TICK that you understand that following completion of the scheme and expiry of the warranty period, that you as leaseholder will be responsible for any future repairs and servicing of the new system.</w:t>
      </w:r>
      <w:r w:rsidRPr="00642CCA">
        <w:rPr>
          <w:sz w:val="21"/>
          <w:szCs w:val="21"/>
        </w:rPr>
        <w:t xml:space="preserve"> (Please ignore if </w:t>
      </w:r>
      <w:proofErr w:type="gramStart"/>
      <w:r w:rsidRPr="00642CCA">
        <w:rPr>
          <w:sz w:val="21"/>
          <w:szCs w:val="21"/>
        </w:rPr>
        <w:t>opting-out</w:t>
      </w:r>
      <w:proofErr w:type="gramEnd"/>
      <w:r w:rsidRPr="00642CCA">
        <w:rPr>
          <w:sz w:val="21"/>
          <w:szCs w:val="21"/>
        </w:rPr>
        <w:t xml:space="preserve">).   </w:t>
      </w:r>
    </w:p>
    <w:p w14:paraId="4FB9E69E" w14:textId="77777777" w:rsidR="0096094B" w:rsidRPr="00642CCA" w:rsidRDefault="0096094B" w:rsidP="0096094B">
      <w:pPr>
        <w:rPr>
          <w:sz w:val="21"/>
          <w:szCs w:val="21"/>
        </w:rPr>
      </w:pPr>
      <w:r w:rsidRPr="00642CCA">
        <w:rPr>
          <w:noProof/>
          <w:sz w:val="21"/>
          <w:szCs w:val="21"/>
        </w:rPr>
        <mc:AlternateContent>
          <mc:Choice Requires="wps">
            <w:drawing>
              <wp:anchor distT="0" distB="0" distL="114300" distR="114300" simplePos="0" relativeHeight="251662336" behindDoc="0" locked="0" layoutInCell="1" allowOverlap="1" wp14:anchorId="3714C640" wp14:editId="33064ADC">
                <wp:simplePos x="0" y="0"/>
                <wp:positionH relativeFrom="column">
                  <wp:posOffset>561975</wp:posOffset>
                </wp:positionH>
                <wp:positionV relativeFrom="paragraph">
                  <wp:posOffset>17780</wp:posOffset>
                </wp:positionV>
                <wp:extent cx="129540" cy="114300"/>
                <wp:effectExtent l="5715" t="8890" r="7620" b="10160"/>
                <wp:wrapNone/>
                <wp:docPr id="18888340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F8464" id="Rectangle 2" o:spid="_x0000_s1026" style="position:absolute;margin-left:44.25pt;margin-top:1.4pt;width:10.2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AW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"/>
            </w:pict>
          </mc:Fallback>
        </mc:AlternateContent>
      </w:r>
    </w:p>
    <w:p w14:paraId="29D12C78" w14:textId="77777777" w:rsidR="0096094B" w:rsidRPr="00642CCA" w:rsidRDefault="0096094B" w:rsidP="0096094B">
      <w:pPr>
        <w:pStyle w:val="ListParagraph"/>
        <w:rPr>
          <w:sz w:val="21"/>
          <w:szCs w:val="21"/>
        </w:rPr>
      </w:pPr>
    </w:p>
    <w:p w14:paraId="58A3AEBD" w14:textId="77777777" w:rsidR="0096094B" w:rsidRPr="00642CCA" w:rsidRDefault="0096094B" w:rsidP="0096094B">
      <w:pPr>
        <w:pStyle w:val="ListParagraph"/>
        <w:numPr>
          <w:ilvl w:val="0"/>
          <w:numId w:val="1"/>
        </w:numPr>
        <w:spacing w:after="160" w:line="259" w:lineRule="auto"/>
        <w:rPr>
          <w:b/>
          <w:bCs/>
          <w:sz w:val="21"/>
          <w:szCs w:val="21"/>
        </w:rPr>
      </w:pPr>
      <w:r w:rsidRPr="00642CCA">
        <w:rPr>
          <w:b/>
          <w:bCs/>
          <w:sz w:val="21"/>
          <w:szCs w:val="21"/>
        </w:rPr>
        <w:t>If opting-in, please TICK that you understand that prior to commencement of works you should ensure your internal electrical system is in good working order. The Council's contractor will test each internal system, however if issues are noted and the electrics are not able to accommodate the new system, you will be required to employ a private electrician to remedy any faults prior to the Council completing the final connection. </w:t>
      </w:r>
      <w:r w:rsidRPr="00642CCA">
        <w:rPr>
          <w:sz w:val="21"/>
          <w:szCs w:val="21"/>
        </w:rPr>
        <w:t xml:space="preserve">(Please ignore if </w:t>
      </w:r>
      <w:proofErr w:type="gramStart"/>
      <w:r w:rsidRPr="00642CCA">
        <w:rPr>
          <w:sz w:val="21"/>
          <w:szCs w:val="21"/>
        </w:rPr>
        <w:t>opting-out</w:t>
      </w:r>
      <w:proofErr w:type="gramEnd"/>
      <w:r w:rsidRPr="00642CCA">
        <w:rPr>
          <w:sz w:val="21"/>
          <w:szCs w:val="21"/>
        </w:rPr>
        <w:t xml:space="preserve">).   </w:t>
      </w:r>
    </w:p>
    <w:p w14:paraId="1A737CE0" w14:textId="77777777" w:rsidR="0096094B" w:rsidRPr="00642CCA" w:rsidRDefault="0096094B" w:rsidP="0096094B">
      <w:pPr>
        <w:pStyle w:val="ListParagraph"/>
        <w:rPr>
          <w:sz w:val="21"/>
          <w:szCs w:val="21"/>
        </w:rPr>
      </w:pPr>
      <w:r w:rsidRPr="00642CCA">
        <w:rPr>
          <w:noProof/>
          <w:sz w:val="21"/>
          <w:szCs w:val="21"/>
        </w:rPr>
        <mc:AlternateContent>
          <mc:Choice Requires="wps">
            <w:drawing>
              <wp:anchor distT="0" distB="0" distL="114300" distR="114300" simplePos="0" relativeHeight="251664384" behindDoc="0" locked="0" layoutInCell="1" allowOverlap="1" wp14:anchorId="1372A9F3" wp14:editId="30EE8274">
                <wp:simplePos x="0" y="0"/>
                <wp:positionH relativeFrom="column">
                  <wp:posOffset>504825</wp:posOffset>
                </wp:positionH>
                <wp:positionV relativeFrom="paragraph">
                  <wp:posOffset>173990</wp:posOffset>
                </wp:positionV>
                <wp:extent cx="129540" cy="114300"/>
                <wp:effectExtent l="5715" t="8890" r="7620" b="10160"/>
                <wp:wrapNone/>
                <wp:docPr id="20595439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91D23" id="Rectangle 2" o:spid="_x0000_s1026" style="position:absolute;margin-left:39.75pt;margin-top:13.7pt;width:10.2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AW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"/>
            </w:pict>
          </mc:Fallback>
        </mc:AlternateContent>
      </w:r>
    </w:p>
    <w:p w14:paraId="5B8A6CA6" w14:textId="77777777" w:rsidR="0096094B" w:rsidRPr="00642CCA" w:rsidRDefault="0096094B" w:rsidP="0096094B">
      <w:pPr>
        <w:rPr>
          <w:sz w:val="21"/>
          <w:szCs w:val="21"/>
        </w:rPr>
      </w:pPr>
    </w:p>
    <w:p w14:paraId="6876FCE3" w14:textId="77777777" w:rsidR="0096094B" w:rsidRPr="00642CCA" w:rsidRDefault="0096094B" w:rsidP="0096094B">
      <w:pPr>
        <w:pStyle w:val="ListParagraph"/>
        <w:numPr>
          <w:ilvl w:val="0"/>
          <w:numId w:val="1"/>
        </w:numPr>
        <w:spacing w:after="160" w:line="259" w:lineRule="auto"/>
        <w:rPr>
          <w:sz w:val="21"/>
          <w:szCs w:val="21"/>
        </w:rPr>
      </w:pPr>
      <w:r w:rsidRPr="00642CCA">
        <w:rPr>
          <w:b/>
          <w:bCs/>
          <w:sz w:val="21"/>
          <w:szCs w:val="21"/>
        </w:rPr>
        <w:t xml:space="preserve">If </w:t>
      </w:r>
      <w:proofErr w:type="gramStart"/>
      <w:r w:rsidRPr="00642CCA">
        <w:rPr>
          <w:b/>
          <w:bCs/>
          <w:sz w:val="21"/>
          <w:szCs w:val="21"/>
        </w:rPr>
        <w:t>opting-out</w:t>
      </w:r>
      <w:proofErr w:type="gramEnd"/>
      <w:r w:rsidRPr="00642CCA">
        <w:rPr>
          <w:b/>
          <w:bCs/>
          <w:sz w:val="21"/>
          <w:szCs w:val="21"/>
        </w:rPr>
        <w:t>, please TICK that you understand that you will still be charged for costs associated with the decommissioning of the existing communal system (Communal Block Works), and that access will still be required to your property as part of this phase of works.</w:t>
      </w:r>
      <w:r w:rsidRPr="00642CCA">
        <w:rPr>
          <w:sz w:val="21"/>
          <w:szCs w:val="21"/>
        </w:rPr>
        <w:t> (Please ignore if opting-in).</w:t>
      </w:r>
    </w:p>
    <w:p w14:paraId="37D06F7A" w14:textId="77777777" w:rsidR="0096094B" w:rsidRPr="00642CCA" w:rsidRDefault="0096094B" w:rsidP="0096094B">
      <w:pPr>
        <w:rPr>
          <w:sz w:val="21"/>
          <w:szCs w:val="21"/>
        </w:rPr>
      </w:pPr>
      <w:r w:rsidRPr="00642CCA">
        <w:rPr>
          <w:noProof/>
          <w:sz w:val="21"/>
          <w:szCs w:val="21"/>
        </w:rPr>
        <mc:AlternateContent>
          <mc:Choice Requires="wps">
            <w:drawing>
              <wp:anchor distT="0" distB="0" distL="114300" distR="114300" simplePos="0" relativeHeight="251663360" behindDoc="0" locked="0" layoutInCell="1" allowOverlap="1" wp14:anchorId="490F784D" wp14:editId="71870BD8">
                <wp:simplePos x="0" y="0"/>
                <wp:positionH relativeFrom="column">
                  <wp:posOffset>542925</wp:posOffset>
                </wp:positionH>
                <wp:positionV relativeFrom="paragraph">
                  <wp:posOffset>17780</wp:posOffset>
                </wp:positionV>
                <wp:extent cx="129540" cy="114300"/>
                <wp:effectExtent l="5715" t="8890" r="7620" b="10160"/>
                <wp:wrapNone/>
                <wp:docPr id="1971548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76528" id="Rectangle 2" o:spid="_x0000_s1026" style="position:absolute;margin-left:42.75pt;margin-top:1.4pt;width:10.2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AW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"/>
            </w:pict>
          </mc:Fallback>
        </mc:AlternateContent>
      </w:r>
    </w:p>
    <w:p w14:paraId="52515B15" w14:textId="77777777" w:rsidR="0096094B" w:rsidRPr="00642CCA" w:rsidRDefault="0096094B" w:rsidP="0096094B">
      <w:pPr>
        <w:rPr>
          <w:sz w:val="21"/>
          <w:szCs w:val="21"/>
        </w:rPr>
      </w:pPr>
    </w:p>
    <w:p w14:paraId="16202493" w14:textId="77777777" w:rsidR="0096094B" w:rsidRPr="00642CCA" w:rsidRDefault="0096094B" w:rsidP="0096094B">
      <w:pPr>
        <w:pStyle w:val="ListParagraph"/>
        <w:numPr>
          <w:ilvl w:val="0"/>
          <w:numId w:val="1"/>
        </w:numPr>
        <w:spacing w:after="160" w:line="259" w:lineRule="auto"/>
        <w:rPr>
          <w:sz w:val="21"/>
          <w:szCs w:val="21"/>
        </w:rPr>
      </w:pPr>
      <w:r w:rsidRPr="00642CCA">
        <w:rPr>
          <w:b/>
          <w:bCs/>
          <w:sz w:val="21"/>
          <w:szCs w:val="21"/>
        </w:rPr>
        <w:t xml:space="preserve">If </w:t>
      </w:r>
      <w:proofErr w:type="gramStart"/>
      <w:r w:rsidRPr="00642CCA">
        <w:rPr>
          <w:b/>
          <w:bCs/>
          <w:sz w:val="21"/>
          <w:szCs w:val="21"/>
        </w:rPr>
        <w:t>opting-out</w:t>
      </w:r>
      <w:proofErr w:type="gramEnd"/>
      <w:r w:rsidRPr="00642CCA">
        <w:rPr>
          <w:b/>
          <w:bCs/>
          <w:sz w:val="21"/>
          <w:szCs w:val="21"/>
        </w:rPr>
        <w:t>, please TICK that you understand that as a leaseholder you will still be required to install an individual ventilation system to your property to the required specification, employing and paying a contractor independently of the Council's scheme.</w:t>
      </w:r>
      <w:r w:rsidRPr="00642CCA">
        <w:rPr>
          <w:sz w:val="21"/>
          <w:szCs w:val="21"/>
        </w:rPr>
        <w:t xml:space="preserve"> (Please ignore if opting-in). </w:t>
      </w:r>
    </w:p>
    <w:p w14:paraId="6A27DD1D" w14:textId="77777777" w:rsidR="0096094B" w:rsidRPr="00642CCA" w:rsidRDefault="0096094B" w:rsidP="0096094B">
      <w:pPr>
        <w:rPr>
          <w:sz w:val="21"/>
          <w:szCs w:val="21"/>
        </w:rPr>
      </w:pPr>
      <w:r w:rsidRPr="00642CCA">
        <w:rPr>
          <w:noProof/>
          <w:sz w:val="21"/>
          <w:szCs w:val="21"/>
        </w:rPr>
        <mc:AlternateContent>
          <mc:Choice Requires="wps">
            <w:drawing>
              <wp:anchor distT="0" distB="0" distL="114300" distR="114300" simplePos="0" relativeHeight="251665408" behindDoc="0" locked="0" layoutInCell="1" allowOverlap="1" wp14:anchorId="64DE508F" wp14:editId="3FC557CA">
                <wp:simplePos x="0" y="0"/>
                <wp:positionH relativeFrom="column">
                  <wp:posOffset>495300</wp:posOffset>
                </wp:positionH>
                <wp:positionV relativeFrom="paragraph">
                  <wp:posOffset>17780</wp:posOffset>
                </wp:positionV>
                <wp:extent cx="129540" cy="114300"/>
                <wp:effectExtent l="5715" t="8890" r="7620" b="10160"/>
                <wp:wrapNone/>
                <wp:docPr id="15182509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31151" id="Rectangle 2" o:spid="_x0000_s1026" style="position:absolute;margin-left:39pt;margin-top:1.4pt;width:10.2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AW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"/>
            </w:pict>
          </mc:Fallback>
        </mc:AlternateContent>
      </w:r>
    </w:p>
    <w:p w14:paraId="165A86D7" w14:textId="77777777" w:rsidR="0096094B" w:rsidRPr="00642CCA" w:rsidRDefault="0096094B" w:rsidP="0096094B">
      <w:pPr>
        <w:rPr>
          <w:sz w:val="21"/>
          <w:szCs w:val="21"/>
        </w:rPr>
      </w:pPr>
    </w:p>
    <w:p w14:paraId="29F3AFC3" w14:textId="77777777" w:rsidR="0096094B" w:rsidRPr="00642CCA" w:rsidRDefault="0096094B" w:rsidP="0096094B">
      <w:pPr>
        <w:pStyle w:val="ListParagraph"/>
        <w:numPr>
          <w:ilvl w:val="0"/>
          <w:numId w:val="1"/>
        </w:numPr>
        <w:spacing w:after="160" w:line="259" w:lineRule="auto"/>
        <w:rPr>
          <w:b/>
          <w:bCs/>
          <w:sz w:val="21"/>
          <w:szCs w:val="21"/>
        </w:rPr>
      </w:pPr>
      <w:r w:rsidRPr="00642CCA">
        <w:rPr>
          <w:sz w:val="21"/>
          <w:szCs w:val="21"/>
        </w:rPr>
        <w:t xml:space="preserve"> </w:t>
      </w:r>
      <w:r w:rsidRPr="00642CCA">
        <w:rPr>
          <w:b/>
          <w:bCs/>
          <w:sz w:val="21"/>
          <w:szCs w:val="21"/>
        </w:rPr>
        <w:t>Please SIGN &amp; DATE below. </w:t>
      </w:r>
    </w:p>
    <w:p w14:paraId="04AA9486" w14:textId="77777777" w:rsidR="0096094B" w:rsidRPr="00642CCA" w:rsidRDefault="0096094B" w:rsidP="0096094B">
      <w:pPr>
        <w:ind w:left="720"/>
        <w:rPr>
          <w:sz w:val="21"/>
          <w:szCs w:val="21"/>
        </w:rPr>
      </w:pPr>
      <w:r w:rsidRPr="00642CCA">
        <w:rPr>
          <w:sz w:val="21"/>
          <w:szCs w:val="21"/>
        </w:rPr>
        <w:t>(Signature)……………………………………….           (Date) ………………………………………</w:t>
      </w:r>
      <w:proofErr w:type="gramStart"/>
      <w:r w:rsidRPr="00642CCA">
        <w:rPr>
          <w:sz w:val="21"/>
          <w:szCs w:val="21"/>
        </w:rPr>
        <w:t>…..</w:t>
      </w:r>
      <w:proofErr w:type="gramEnd"/>
    </w:p>
    <w:p w14:paraId="1F109380" w14:textId="77777777" w:rsidR="0096094B" w:rsidRPr="00642CCA" w:rsidRDefault="0096094B" w:rsidP="0096094B">
      <w:pPr>
        <w:widowControl w:val="0"/>
        <w:spacing w:line="240" w:lineRule="exact"/>
        <w:ind w:right="-144"/>
        <w:rPr>
          <w:b/>
          <w:bCs/>
          <w:snapToGrid w:val="0"/>
          <w:sz w:val="21"/>
          <w:szCs w:val="21"/>
        </w:rPr>
      </w:pPr>
    </w:p>
    <w:p w14:paraId="59F75F87" w14:textId="5912FD3F" w:rsidR="0096094B" w:rsidRPr="00642CCA" w:rsidRDefault="0096094B" w:rsidP="0096094B">
      <w:pPr>
        <w:spacing w:before="240" w:after="240"/>
        <w:rPr>
          <w:snapToGrid w:val="0"/>
          <w:sz w:val="22"/>
          <w:szCs w:val="22"/>
        </w:rPr>
      </w:pPr>
      <w:r w:rsidRPr="00642CCA">
        <w:rPr>
          <w:rFonts w:eastAsia="Arial"/>
          <w:sz w:val="22"/>
          <w:szCs w:val="22"/>
        </w:rPr>
        <w:lastRenderedPageBreak/>
        <w:t xml:space="preserve">Further to the enclosed </w:t>
      </w:r>
      <w:r>
        <w:rPr>
          <w:rFonts w:eastAsia="Arial"/>
          <w:sz w:val="22"/>
          <w:szCs w:val="22"/>
        </w:rPr>
        <w:t>Section 20</w:t>
      </w:r>
      <w:r w:rsidRPr="00642CCA">
        <w:rPr>
          <w:rFonts w:eastAsia="Arial"/>
          <w:sz w:val="22"/>
          <w:szCs w:val="22"/>
        </w:rPr>
        <w:t xml:space="preserve"> letter dated </w:t>
      </w:r>
      <w:r>
        <w:rPr>
          <w:rFonts w:eastAsia="Arial"/>
          <w:b/>
          <w:bCs/>
          <w:sz w:val="22"/>
          <w:szCs w:val="22"/>
        </w:rPr>
        <w:t>11</w:t>
      </w:r>
      <w:r>
        <w:rPr>
          <w:rFonts w:eastAsia="Arial"/>
          <w:b/>
          <w:bCs/>
          <w:sz w:val="22"/>
          <w:szCs w:val="22"/>
          <w:vertAlign w:val="superscript"/>
        </w:rPr>
        <w:t>th</w:t>
      </w:r>
      <w:r w:rsidRPr="00642CCA">
        <w:rPr>
          <w:rFonts w:eastAsia="Arial"/>
          <w:b/>
          <w:bCs/>
          <w:sz w:val="22"/>
          <w:szCs w:val="22"/>
        </w:rPr>
        <w:t xml:space="preserve"> of </w:t>
      </w:r>
      <w:r>
        <w:rPr>
          <w:rFonts w:eastAsia="Arial"/>
          <w:b/>
          <w:bCs/>
          <w:sz w:val="22"/>
          <w:szCs w:val="22"/>
        </w:rPr>
        <w:t>June</w:t>
      </w:r>
      <w:r w:rsidRPr="00642CCA">
        <w:rPr>
          <w:rFonts w:eastAsia="Arial"/>
          <w:b/>
          <w:bCs/>
          <w:sz w:val="22"/>
          <w:szCs w:val="22"/>
        </w:rPr>
        <w:t xml:space="preserve"> 2026</w:t>
      </w:r>
      <w:r w:rsidRPr="00642CCA">
        <w:rPr>
          <w:rFonts w:eastAsia="Arial"/>
          <w:sz w:val="22"/>
          <w:szCs w:val="22"/>
        </w:rPr>
        <w:t xml:space="preserve">, </w:t>
      </w:r>
      <w:r w:rsidRPr="00642CCA">
        <w:rPr>
          <w:sz w:val="22"/>
          <w:szCs w:val="22"/>
        </w:rPr>
        <w:t>b</w:t>
      </w:r>
      <w:r w:rsidRPr="00642CCA">
        <w:rPr>
          <w:snapToGrid w:val="0"/>
          <w:sz w:val="22"/>
          <w:szCs w:val="22"/>
        </w:rPr>
        <w:t>uilding regulations require that all properties are adequately served by ventilation however, as you are aware the existing communal system is no longer adequately operational</w:t>
      </w:r>
      <w:r w:rsidRPr="00642CCA">
        <w:rPr>
          <w:rFonts w:eastAsia="Arial"/>
          <w:sz w:val="22"/>
          <w:szCs w:val="22"/>
        </w:rPr>
        <w:t>, therefore following on from the Notice of Intention dated 9</w:t>
      </w:r>
      <w:r w:rsidRPr="00642CCA">
        <w:rPr>
          <w:rFonts w:eastAsia="Arial"/>
          <w:sz w:val="22"/>
          <w:szCs w:val="22"/>
          <w:vertAlign w:val="superscript"/>
        </w:rPr>
        <w:t>th</w:t>
      </w:r>
      <w:r w:rsidRPr="00642CCA">
        <w:rPr>
          <w:rFonts w:eastAsia="Arial"/>
          <w:sz w:val="22"/>
          <w:szCs w:val="22"/>
        </w:rPr>
        <w:t xml:space="preserve"> July 2025, le</w:t>
      </w:r>
      <w:r w:rsidRPr="00642CCA">
        <w:rPr>
          <w:snapToGrid w:val="0"/>
          <w:sz w:val="22"/>
          <w:szCs w:val="22"/>
        </w:rPr>
        <w:t>aseholders have the ability to decide whether they wish for the council to install individual systems in their properties as part of this scheme, or to opt-out and procure and pay for the work privately rather than using the Council’s contractor.</w:t>
      </w:r>
    </w:p>
    <w:p w14:paraId="0218A992" w14:textId="4B8817DB" w:rsidR="0096094B" w:rsidRPr="00642CCA" w:rsidRDefault="0096094B" w:rsidP="0096094B">
      <w:pPr>
        <w:widowControl w:val="0"/>
        <w:spacing w:line="240" w:lineRule="exact"/>
        <w:ind w:right="-144"/>
        <w:rPr>
          <w:sz w:val="22"/>
          <w:szCs w:val="22"/>
        </w:rPr>
      </w:pPr>
      <w:r w:rsidRPr="00642CCA">
        <w:rPr>
          <w:b/>
          <w:bCs/>
          <w:snapToGrid w:val="0"/>
          <w:sz w:val="22"/>
          <w:szCs w:val="22"/>
        </w:rPr>
        <w:t xml:space="preserve">Additional information to be aware of  </w:t>
      </w:r>
    </w:p>
    <w:p w14:paraId="072DEC42" w14:textId="3FB96B87" w:rsidR="0096094B" w:rsidRPr="00642CCA" w:rsidRDefault="0096094B" w:rsidP="0096094B">
      <w:pPr>
        <w:widowControl w:val="0"/>
        <w:spacing w:line="240" w:lineRule="exact"/>
        <w:ind w:right="-144"/>
        <w:rPr>
          <w:snapToGrid w:val="0"/>
          <w:sz w:val="22"/>
          <w:szCs w:val="22"/>
        </w:rPr>
      </w:pPr>
      <w:r w:rsidRPr="00642CCA">
        <w:rPr>
          <w:snapToGrid w:val="0"/>
          <w:sz w:val="22"/>
          <w:szCs w:val="22"/>
        </w:rPr>
        <w:t>For those leaseholders that opt-out of the Council’s scheme, please note that any ventilation installations undertaken by leaseholders independently will require inspection by the Council to ensure they meet all regulatory standards. The new systems will not be permitted to feed into the existing communal ducts as these will become obsolete upon decommissioning of the communal system, as such any new or existing individual systems must be installed to terminate externally. All properties must have a compliant ventilation system in place by the completion and commissioning deadline.</w:t>
      </w:r>
    </w:p>
    <w:p w14:paraId="07CD4586" w14:textId="0E894063" w:rsidR="0096094B" w:rsidRPr="00642CCA" w:rsidRDefault="0096094B" w:rsidP="0096094B">
      <w:pPr>
        <w:widowControl w:val="0"/>
        <w:spacing w:line="240" w:lineRule="exact"/>
        <w:ind w:right="-144"/>
        <w:rPr>
          <w:b/>
          <w:bCs/>
          <w:snapToGrid w:val="0"/>
          <w:sz w:val="22"/>
          <w:szCs w:val="22"/>
        </w:rPr>
      </w:pPr>
    </w:p>
    <w:p w14:paraId="68F0C9DC" w14:textId="77777777" w:rsidR="0096094B" w:rsidRPr="00642CCA" w:rsidRDefault="0096094B" w:rsidP="0096094B">
      <w:pPr>
        <w:rPr>
          <w:b/>
          <w:bCs/>
          <w:sz w:val="22"/>
          <w:szCs w:val="22"/>
          <w:u w:val="single"/>
        </w:rPr>
      </w:pPr>
      <w:r w:rsidRPr="00642CCA">
        <w:rPr>
          <w:b/>
          <w:bCs/>
          <w:sz w:val="22"/>
          <w:szCs w:val="22"/>
          <w:u w:val="single"/>
        </w:rPr>
        <w:t>Cost - If opting-in</w:t>
      </w:r>
    </w:p>
    <w:p w14:paraId="787CE399" w14:textId="781296D1" w:rsidR="0096094B" w:rsidRPr="00642CCA" w:rsidRDefault="0096094B" w:rsidP="0096094B">
      <w:pPr>
        <w:rPr>
          <w:rFonts w:eastAsia="Arial"/>
          <w:sz w:val="22"/>
          <w:szCs w:val="22"/>
        </w:rPr>
      </w:pPr>
      <w:r w:rsidRPr="00642CCA">
        <w:rPr>
          <w:rFonts w:eastAsia="Arial"/>
          <w:sz w:val="22"/>
          <w:szCs w:val="22"/>
        </w:rPr>
        <w:t xml:space="preserve">If you agree to the Council's contractor accessing and undertaking the required works within your </w:t>
      </w:r>
      <w:proofErr w:type="gramStart"/>
      <w:r w:rsidRPr="00642CCA">
        <w:rPr>
          <w:rFonts w:eastAsia="Arial"/>
          <w:sz w:val="22"/>
          <w:szCs w:val="22"/>
        </w:rPr>
        <w:t>property</w:t>
      </w:r>
      <w:proofErr w:type="gramEnd"/>
      <w:r w:rsidRPr="00642CCA">
        <w:rPr>
          <w:rFonts w:eastAsia="Arial"/>
          <w:sz w:val="22"/>
          <w:szCs w:val="22"/>
        </w:rPr>
        <w:t xml:space="preserve"> the estimated ‘</w:t>
      </w:r>
      <w:r w:rsidRPr="00642CCA">
        <w:rPr>
          <w:rFonts w:eastAsia="Arial"/>
          <w:b/>
          <w:bCs/>
          <w:sz w:val="22"/>
          <w:szCs w:val="22"/>
        </w:rPr>
        <w:t>Dwelling’</w:t>
      </w:r>
      <w:r w:rsidRPr="00642CCA">
        <w:rPr>
          <w:rFonts w:eastAsia="Arial"/>
          <w:sz w:val="22"/>
          <w:szCs w:val="22"/>
        </w:rPr>
        <w:t xml:space="preserve"> unit cost for the installation of an individual extractor fan system is estimated at </w:t>
      </w:r>
      <w:r w:rsidRPr="00642CCA">
        <w:rPr>
          <w:rFonts w:eastAsia="Arial"/>
          <w:b/>
          <w:bCs/>
          <w:sz w:val="22"/>
          <w:szCs w:val="22"/>
        </w:rPr>
        <w:t>£2,</w:t>
      </w:r>
      <w:r>
        <w:rPr>
          <w:rFonts w:eastAsia="Arial"/>
          <w:b/>
          <w:bCs/>
          <w:sz w:val="22"/>
          <w:szCs w:val="22"/>
        </w:rPr>
        <w:t>608.55</w:t>
      </w:r>
      <w:r w:rsidRPr="00642CCA">
        <w:rPr>
          <w:rFonts w:eastAsia="Arial"/>
          <w:b/>
          <w:bCs/>
          <w:sz w:val="22"/>
          <w:szCs w:val="22"/>
        </w:rPr>
        <w:t xml:space="preserve"> </w:t>
      </w:r>
      <w:r>
        <w:rPr>
          <w:rFonts w:eastAsia="Arial"/>
          <w:b/>
          <w:bCs/>
          <w:sz w:val="22"/>
          <w:szCs w:val="22"/>
        </w:rPr>
        <w:t>including</w:t>
      </w:r>
      <w:r w:rsidRPr="00642CCA">
        <w:rPr>
          <w:rFonts w:eastAsia="Arial"/>
          <w:b/>
          <w:bCs/>
          <w:sz w:val="22"/>
          <w:szCs w:val="22"/>
        </w:rPr>
        <w:t xml:space="preserve"> fees</w:t>
      </w:r>
      <w:r w:rsidRPr="00642CCA">
        <w:rPr>
          <w:rFonts w:eastAsia="Arial"/>
          <w:sz w:val="22"/>
          <w:szCs w:val="22"/>
        </w:rPr>
        <w:t xml:space="preserve"> plus you will also be liable towards the ‘</w:t>
      </w:r>
      <w:r w:rsidRPr="00642CCA">
        <w:rPr>
          <w:b/>
          <w:bCs/>
          <w:sz w:val="22"/>
          <w:szCs w:val="22"/>
        </w:rPr>
        <w:t xml:space="preserve">Communal Block Works’ </w:t>
      </w:r>
      <w:r w:rsidRPr="00642CCA">
        <w:rPr>
          <w:sz w:val="22"/>
          <w:szCs w:val="22"/>
        </w:rPr>
        <w:t xml:space="preserve">to decommission the system. </w:t>
      </w:r>
      <w:r w:rsidRPr="00642CCA">
        <w:rPr>
          <w:rFonts w:eastAsia="Arial"/>
          <w:sz w:val="22"/>
          <w:szCs w:val="22"/>
        </w:rPr>
        <w:br/>
      </w:r>
    </w:p>
    <w:p w14:paraId="6A34665B" w14:textId="2A1E3B1B" w:rsidR="0096094B" w:rsidRPr="00642CCA" w:rsidRDefault="0096094B" w:rsidP="0096094B">
      <w:pPr>
        <w:widowControl w:val="0"/>
        <w:spacing w:line="240" w:lineRule="exact"/>
        <w:rPr>
          <w:snapToGrid w:val="0"/>
          <w:sz w:val="22"/>
          <w:szCs w:val="22"/>
        </w:rPr>
      </w:pPr>
      <w:r w:rsidRPr="00642CCA">
        <w:rPr>
          <w:b/>
          <w:bCs/>
          <w:sz w:val="22"/>
          <w:szCs w:val="22"/>
          <w:u w:val="single"/>
        </w:rPr>
        <w:t>Cost – if Opt-Out</w:t>
      </w:r>
      <w:r w:rsidRPr="00642CCA">
        <w:rPr>
          <w:b/>
          <w:bCs/>
          <w:sz w:val="22"/>
          <w:szCs w:val="22"/>
          <w:u w:val="single"/>
        </w:rPr>
        <w:br/>
      </w:r>
      <w:r w:rsidRPr="00642CCA">
        <w:rPr>
          <w:sz w:val="22"/>
          <w:szCs w:val="22"/>
        </w:rPr>
        <w:t>You will still be charged for costs associated with the decommissioning of the existing communal system (</w:t>
      </w:r>
      <w:r w:rsidRPr="00642CCA">
        <w:rPr>
          <w:b/>
          <w:bCs/>
          <w:sz w:val="22"/>
          <w:szCs w:val="22"/>
        </w:rPr>
        <w:t>Communal Block Works</w:t>
      </w:r>
      <w:r w:rsidRPr="00642CCA">
        <w:rPr>
          <w:sz w:val="22"/>
          <w:szCs w:val="22"/>
        </w:rPr>
        <w:t xml:space="preserve">), and access will still be required to your property as part of this phase of works </w:t>
      </w:r>
      <w:r w:rsidRPr="00642CCA">
        <w:rPr>
          <w:snapToGrid w:val="0"/>
          <w:sz w:val="22"/>
          <w:szCs w:val="22"/>
        </w:rPr>
        <w:t>and pay for the work privately rather than using the Council’s contractor.</w:t>
      </w:r>
    </w:p>
    <w:p w14:paraId="1ADDCFF0" w14:textId="0826B752" w:rsidR="0096094B" w:rsidRPr="00642CCA" w:rsidRDefault="0096094B" w:rsidP="0096094B">
      <w:pPr>
        <w:widowControl w:val="0"/>
        <w:spacing w:line="240" w:lineRule="exact"/>
        <w:rPr>
          <w:snapToGrid w:val="0"/>
          <w:sz w:val="22"/>
          <w:szCs w:val="22"/>
        </w:rPr>
      </w:pPr>
    </w:p>
    <w:p w14:paraId="4A7EE049" w14:textId="14BB46CE" w:rsidR="0096094B" w:rsidRPr="00642CCA" w:rsidRDefault="0096094B" w:rsidP="0096094B">
      <w:pPr>
        <w:rPr>
          <w:rFonts w:eastAsia="Arial"/>
          <w:sz w:val="22"/>
          <w:szCs w:val="22"/>
        </w:rPr>
      </w:pPr>
      <w:r w:rsidRPr="00642CCA">
        <w:rPr>
          <w:snapToGrid w:val="0"/>
          <w:sz w:val="22"/>
          <w:szCs w:val="22"/>
        </w:rPr>
        <w:t>Leaseholders who elect to opt-out must ensure that any alternative ventilation system is fully compliant with all applicable statutory and regulatory requirements. The system should also be designed to discharge directly to an external termination point and must not connect to the existing communal ductwork. The installation is completed within the timeframe specified by the Council and the completed installation is made available for inspection and approval by the Council. Failure to install a compliant system within the required timeframe may result in further enforcement action</w:t>
      </w:r>
      <w:r w:rsidRPr="00642CCA">
        <w:rPr>
          <w:rFonts w:eastAsia="Arial"/>
          <w:sz w:val="22"/>
          <w:szCs w:val="22"/>
        </w:rPr>
        <w:t>.</w:t>
      </w:r>
    </w:p>
    <w:p w14:paraId="006F2FE8" w14:textId="77777777" w:rsidR="0096094B" w:rsidRPr="00642CCA" w:rsidRDefault="0096094B" w:rsidP="0096094B">
      <w:pPr>
        <w:rPr>
          <w:rFonts w:eastAsia="Arial"/>
          <w:sz w:val="22"/>
          <w:szCs w:val="22"/>
        </w:rPr>
      </w:pPr>
    </w:p>
    <w:p w14:paraId="448D9386" w14:textId="4F7E7852" w:rsidR="0096094B" w:rsidRPr="00642CCA" w:rsidRDefault="0096094B" w:rsidP="0096094B">
      <w:pPr>
        <w:rPr>
          <w:rFonts w:eastAsia="Arial"/>
          <w:sz w:val="22"/>
          <w:szCs w:val="22"/>
        </w:rPr>
      </w:pPr>
      <w:r w:rsidRPr="00642CCA">
        <w:rPr>
          <w:rFonts w:eastAsia="Arial"/>
          <w:sz w:val="22"/>
          <w:szCs w:val="22"/>
        </w:rPr>
        <w:t>ALL leaseholders must provide access for the Council’s contractor to disconnect and seal the communal ductwork.</w:t>
      </w:r>
    </w:p>
    <w:p w14:paraId="06615706" w14:textId="78BB280A" w:rsidR="0096094B" w:rsidRPr="00642CCA" w:rsidRDefault="0096094B" w:rsidP="0096094B">
      <w:pPr>
        <w:rPr>
          <w:rFonts w:eastAsia="Arial"/>
          <w:sz w:val="22"/>
          <w:szCs w:val="22"/>
        </w:rPr>
      </w:pPr>
    </w:p>
    <w:p w14:paraId="5F5429DD" w14:textId="49AF404B" w:rsidR="0096094B" w:rsidRPr="00642CCA" w:rsidRDefault="0096094B" w:rsidP="0096094B">
      <w:pPr>
        <w:rPr>
          <w:rFonts w:eastAsia="Arial"/>
          <w:b/>
          <w:bCs/>
        </w:rPr>
      </w:pPr>
      <w:r w:rsidRPr="0096094B">
        <w:rPr>
          <w:noProof/>
          <w:sz w:val="18"/>
          <w:szCs w:val="18"/>
        </w:rPr>
        <w:drawing>
          <wp:anchor distT="0" distB="0" distL="114300" distR="114300" simplePos="0" relativeHeight="251666432" behindDoc="1" locked="0" layoutInCell="1" allowOverlap="1" wp14:anchorId="4CA20DD5" wp14:editId="3135D69B">
            <wp:simplePos x="0" y="0"/>
            <wp:positionH relativeFrom="margin">
              <wp:posOffset>1743075</wp:posOffset>
            </wp:positionH>
            <wp:positionV relativeFrom="paragraph">
              <wp:posOffset>847089</wp:posOffset>
            </wp:positionV>
            <wp:extent cx="2580974" cy="2581275"/>
            <wp:effectExtent l="0" t="0" r="0" b="0"/>
            <wp:wrapNone/>
            <wp:docPr id="7509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690" t="11523" r="14376" b="10038"/>
                    <a:stretch>
                      <a:fillRect/>
                    </a:stretch>
                  </pic:blipFill>
                  <pic:spPr bwMode="auto">
                    <a:xfrm>
                      <a:off x="0" y="0"/>
                      <a:ext cx="2595983" cy="25962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42CCA">
        <w:rPr>
          <w:b/>
          <w:bCs/>
          <w:sz w:val="22"/>
          <w:szCs w:val="22"/>
          <w:u w:val="single"/>
        </w:rPr>
        <w:t xml:space="preserve">Action Now Required </w:t>
      </w:r>
      <w:r w:rsidRPr="00642CCA">
        <w:rPr>
          <w:rFonts w:eastAsia="Arial"/>
          <w:sz w:val="22"/>
          <w:szCs w:val="22"/>
        </w:rPr>
        <w:t xml:space="preserve">A completed ballot response is required from </w:t>
      </w:r>
      <w:r w:rsidRPr="00642CCA">
        <w:rPr>
          <w:rFonts w:eastAsia="Arial"/>
          <w:b/>
          <w:bCs/>
          <w:sz w:val="22"/>
          <w:szCs w:val="22"/>
        </w:rPr>
        <w:t>every leaseholder</w:t>
      </w:r>
      <w:r w:rsidRPr="00642CCA">
        <w:rPr>
          <w:rFonts w:eastAsia="Arial"/>
          <w:sz w:val="22"/>
          <w:szCs w:val="22"/>
        </w:rPr>
        <w:t xml:space="preserve">. Please ensure that the ballot form is submitted by </w:t>
      </w:r>
      <w:r>
        <w:rPr>
          <w:rFonts w:eastAsia="Arial"/>
          <w:b/>
          <w:bCs/>
          <w:sz w:val="22"/>
          <w:szCs w:val="22"/>
        </w:rPr>
        <w:t>20</w:t>
      </w:r>
      <w:r w:rsidRPr="0096094B">
        <w:rPr>
          <w:rFonts w:eastAsia="Arial"/>
          <w:b/>
          <w:bCs/>
          <w:sz w:val="22"/>
          <w:szCs w:val="22"/>
          <w:vertAlign w:val="superscript"/>
        </w:rPr>
        <w:t>th</w:t>
      </w:r>
      <w:r>
        <w:rPr>
          <w:rFonts w:eastAsia="Arial"/>
          <w:b/>
          <w:bCs/>
          <w:sz w:val="22"/>
          <w:szCs w:val="22"/>
        </w:rPr>
        <w:t xml:space="preserve"> July</w:t>
      </w:r>
      <w:r w:rsidRPr="00642CCA">
        <w:rPr>
          <w:rFonts w:eastAsia="Arial"/>
          <w:b/>
          <w:bCs/>
          <w:sz w:val="22"/>
          <w:szCs w:val="22"/>
        </w:rPr>
        <w:t xml:space="preserve"> 2026</w:t>
      </w:r>
      <w:r w:rsidRPr="00642CCA">
        <w:rPr>
          <w:rFonts w:eastAsia="Arial"/>
          <w:sz w:val="22"/>
          <w:szCs w:val="22"/>
        </w:rPr>
        <w:t xml:space="preserve">, either via the QR code provided or by returning the form using the enclosed envelope. </w:t>
      </w:r>
      <w:r w:rsidRPr="00642CCA">
        <w:rPr>
          <w:rFonts w:eastAsia="Arial"/>
          <w:b/>
          <w:bCs/>
          <w:sz w:val="22"/>
          <w:szCs w:val="22"/>
        </w:rPr>
        <w:t>The</w:t>
      </w:r>
      <w:r w:rsidRPr="00642CCA">
        <w:rPr>
          <w:b/>
          <w:bCs/>
          <w:sz w:val="22"/>
          <w:szCs w:val="22"/>
        </w:rPr>
        <w:t xml:space="preserve"> ballot form can either be completed online via the adjacent QR code, or alternatively please complete the form overleaf and return in the post using the enclosed returns envelope</w:t>
      </w:r>
      <w:r w:rsidRPr="00642CCA">
        <w:rPr>
          <w:b/>
          <w:bCs/>
        </w:rPr>
        <w:t xml:space="preserve">. </w:t>
      </w:r>
    </w:p>
    <w:p w14:paraId="3AD6F554" w14:textId="56DE7246" w:rsidR="0096094B" w:rsidRDefault="0096094B" w:rsidP="0096094B">
      <w:pPr>
        <w:rPr>
          <w:noProof/>
          <w:sz w:val="22"/>
          <w:szCs w:val="22"/>
        </w:rPr>
      </w:pPr>
    </w:p>
    <w:p w14:paraId="199573C2" w14:textId="1BAE3D48" w:rsidR="0096094B" w:rsidRPr="0096094B" w:rsidRDefault="0096094B" w:rsidP="0096094B">
      <w:pPr>
        <w:rPr>
          <w:sz w:val="18"/>
          <w:szCs w:val="18"/>
        </w:rPr>
      </w:pPr>
    </w:p>
    <w:p w14:paraId="546D1917" w14:textId="37D2059C" w:rsidR="0096094B" w:rsidRPr="00642CCA" w:rsidRDefault="0096094B" w:rsidP="0096094B">
      <w:pPr>
        <w:rPr>
          <w:sz w:val="18"/>
          <w:szCs w:val="18"/>
        </w:rPr>
      </w:pPr>
    </w:p>
    <w:p w14:paraId="638E5C86" w14:textId="7D6E2E41" w:rsidR="0096094B" w:rsidRPr="00642CCA" w:rsidRDefault="0096094B" w:rsidP="0096094B"/>
    <w:p w14:paraId="60DCE6B7" w14:textId="5528B773" w:rsidR="00525A47" w:rsidRDefault="0096094B" w:rsidP="0096094B">
      <w:pPr>
        <w:tabs>
          <w:tab w:val="left" w:pos="3885"/>
        </w:tabs>
      </w:pPr>
      <w:r>
        <w:tab/>
      </w:r>
    </w:p>
    <w:sectPr w:rsidR="00525A47" w:rsidSect="0096094B">
      <w:headerReference w:type="even" r:id="rId11"/>
      <w:headerReference w:type="default" r:id="rId12"/>
      <w:footerReference w:type="default" r:id="rId13"/>
      <w:headerReference w:type="first" r:id="rId14"/>
      <w:footerReference w:type="first" r:id="rId15"/>
      <w:pgSz w:w="11906" w:h="16838" w:code="9"/>
      <w:pgMar w:top="1440" w:right="1080" w:bottom="1440" w:left="1080" w:header="720" w:footer="1134" w:gutter="0"/>
      <w:paperSrc w:first="259"/>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9483" w14:textId="77777777" w:rsidR="008379E7" w:rsidRDefault="008379E7" w:rsidP="0096094B">
      <w:r>
        <w:separator/>
      </w:r>
    </w:p>
  </w:endnote>
  <w:endnote w:type="continuationSeparator" w:id="0">
    <w:p w14:paraId="69090DB2" w14:textId="77777777" w:rsidR="008379E7" w:rsidRDefault="008379E7" w:rsidP="0096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6F5E5AFD" w14:paraId="7D70B007" w14:textId="77777777" w:rsidTr="6F5E5AFD">
      <w:trPr>
        <w:trHeight w:val="300"/>
      </w:trPr>
      <w:tc>
        <w:tcPr>
          <w:tcW w:w="3245" w:type="dxa"/>
        </w:tcPr>
        <w:p w14:paraId="64FCE0B3" w14:textId="77777777" w:rsidR="007B2351" w:rsidRDefault="007B2351" w:rsidP="6F5E5AFD">
          <w:pPr>
            <w:pStyle w:val="Header"/>
            <w:ind w:left="-115"/>
          </w:pPr>
        </w:p>
      </w:tc>
      <w:tc>
        <w:tcPr>
          <w:tcW w:w="3245" w:type="dxa"/>
        </w:tcPr>
        <w:p w14:paraId="54451E19" w14:textId="77777777" w:rsidR="007B2351" w:rsidRDefault="007B2351" w:rsidP="6F5E5AFD">
          <w:pPr>
            <w:pStyle w:val="Header"/>
            <w:jc w:val="center"/>
          </w:pPr>
        </w:p>
      </w:tc>
      <w:tc>
        <w:tcPr>
          <w:tcW w:w="3245" w:type="dxa"/>
        </w:tcPr>
        <w:p w14:paraId="7AA09492" w14:textId="77777777" w:rsidR="007B2351" w:rsidRDefault="007B2351" w:rsidP="6F5E5AFD">
          <w:pPr>
            <w:pStyle w:val="Header"/>
            <w:ind w:right="-115"/>
            <w:jc w:val="right"/>
          </w:pPr>
        </w:p>
      </w:tc>
    </w:tr>
  </w:tbl>
  <w:p w14:paraId="671DFAA5" w14:textId="77777777" w:rsidR="007B2351" w:rsidRDefault="007B2351" w:rsidP="6F5E5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4182" w14:textId="77777777" w:rsidR="007B2351" w:rsidRPr="0060582A" w:rsidRDefault="007B2351" w:rsidP="0060582A">
    <w:pPr>
      <w:pStyle w:val="Footer"/>
    </w:pPr>
    <w:r w:rsidRPr="0060582A">
      <w:rPr>
        <w:noProof/>
      </w:rPr>
      <mc:AlternateContent>
        <mc:Choice Requires="wps">
          <w:drawing>
            <wp:anchor distT="0" distB="0" distL="114300" distR="114300" simplePos="0" relativeHeight="251659264" behindDoc="0" locked="0" layoutInCell="0" allowOverlap="1" wp14:anchorId="56412E9E" wp14:editId="1DA643FC">
              <wp:simplePos x="0" y="0"/>
              <wp:positionH relativeFrom="page">
                <wp:posOffset>900430</wp:posOffset>
              </wp:positionH>
              <wp:positionV relativeFrom="page">
                <wp:posOffset>9505315</wp:posOffset>
              </wp:positionV>
              <wp:extent cx="5939790" cy="0"/>
              <wp:effectExtent l="5080" t="8890" r="8255" b="10160"/>
              <wp:wrapNone/>
              <wp:docPr id="58437379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01BE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48.45pt" to="538.6pt,7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" o:allowincell="f">
              <w10:wrap anchorx="page" anchory="page"/>
            </v:line>
          </w:pict>
        </mc:Fallback>
      </mc:AlternateContent>
    </w:r>
  </w:p>
  <w:p w14:paraId="3DFEBBD1" w14:textId="77777777" w:rsidR="007B2351" w:rsidRDefault="007B2351" w:rsidP="6F5E5AFD">
    <w:pPr>
      <w:pStyle w:val="Footer"/>
    </w:pPr>
    <w:r>
      <w:t>Executive Director of Resident Services: Paul Chadwick</w:t>
    </w:r>
  </w:p>
  <w:p w14:paraId="7078257A" w14:textId="77777777" w:rsidR="007B2351" w:rsidRPr="0060582A" w:rsidRDefault="007B2351" w:rsidP="0060582A">
    <w:pPr>
      <w:pStyle w:val="Footer"/>
    </w:pPr>
  </w:p>
  <w:p w14:paraId="4C42B062" w14:textId="77777777" w:rsidR="007B2351" w:rsidRDefault="007B2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484B" w14:textId="77777777" w:rsidR="008379E7" w:rsidRDefault="008379E7" w:rsidP="0096094B">
      <w:r>
        <w:separator/>
      </w:r>
    </w:p>
  </w:footnote>
  <w:footnote w:type="continuationSeparator" w:id="0">
    <w:p w14:paraId="4873158B" w14:textId="77777777" w:rsidR="008379E7" w:rsidRDefault="008379E7" w:rsidP="00960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250" w14:textId="0D0CFDC6" w:rsidR="007B2351" w:rsidRDefault="0096094B">
    <w:pPr>
      <w:pStyle w:val="Header"/>
    </w:pPr>
    <w:r>
      <w:rPr>
        <w:noProof/>
        <w14:ligatures w14:val="standardContextual"/>
      </w:rPr>
      <mc:AlternateContent>
        <mc:Choice Requires="wps">
          <w:drawing>
            <wp:anchor distT="0" distB="0" distL="0" distR="0" simplePos="0" relativeHeight="251663360" behindDoc="0" locked="0" layoutInCell="1" allowOverlap="1" wp14:anchorId="46704A47" wp14:editId="542AB79E">
              <wp:simplePos x="635" y="635"/>
              <wp:positionH relativeFrom="page">
                <wp:align>left</wp:align>
              </wp:positionH>
              <wp:positionV relativeFrom="page">
                <wp:align>top</wp:align>
              </wp:positionV>
              <wp:extent cx="651510" cy="345440"/>
              <wp:effectExtent l="0" t="0" r="15240" b="16510"/>
              <wp:wrapNone/>
              <wp:docPr id="151881696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5BEA85CC" w14:textId="4F1BBAB3" w:rsidR="0096094B" w:rsidRPr="0096094B" w:rsidRDefault="0096094B" w:rsidP="0096094B">
                          <w:pPr>
                            <w:rPr>
                              <w:rFonts w:ascii="Aptos" w:eastAsia="Aptos" w:hAnsi="Aptos" w:cs="Aptos"/>
                              <w:noProof/>
                              <w:color w:val="000000"/>
                            </w:rPr>
                          </w:pPr>
                          <w:r w:rsidRPr="0096094B">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704A47" id="_x0000_t202" coordsize="21600,21600" o:spt="202" path="m,l,21600r21600,l21600,xe">
              <v:stroke joinstyle="miter"/>
              <v:path gradientshapeok="t" o:connecttype="rect"/>
            </v:shapetype>
            <v:shape id="Text Box 4" o:spid="_x0000_s1026" type="#_x0000_t202" alt="Official" style="position:absolute;margin-left:0;margin-top:0;width:51.3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" filled="f" stroked="f">
              <v:fill o:detectmouseclick="t"/>
              <v:textbox style="mso-fit-shape-to-text:t" inset="20pt,15pt,0,0">
                <w:txbxContent>
                  <w:p w14:paraId="5BEA85CC" w14:textId="4F1BBAB3" w:rsidR="0096094B" w:rsidRPr="0096094B" w:rsidRDefault="0096094B" w:rsidP="0096094B">
                    <w:pPr>
                      <w:rPr>
                        <w:rFonts w:ascii="Aptos" w:eastAsia="Aptos" w:hAnsi="Aptos" w:cs="Aptos"/>
                        <w:noProof/>
                        <w:color w:val="000000"/>
                      </w:rPr>
                    </w:pPr>
                    <w:r w:rsidRPr="0096094B">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E18D" w14:textId="0F2E601D" w:rsidR="007B2351" w:rsidRDefault="0096094B">
    <w:pPr>
      <w:pStyle w:val="Header"/>
    </w:pPr>
    <w:r>
      <w:rPr>
        <w:noProof/>
        <w14:ligatures w14:val="standardContextual"/>
      </w:rPr>
      <mc:AlternateContent>
        <mc:Choice Requires="wps">
          <w:drawing>
            <wp:anchor distT="0" distB="0" distL="0" distR="0" simplePos="0" relativeHeight="251664384" behindDoc="0" locked="0" layoutInCell="1" allowOverlap="1" wp14:anchorId="0129F96D" wp14:editId="057694C4">
              <wp:simplePos x="685800" y="457200"/>
              <wp:positionH relativeFrom="page">
                <wp:align>left</wp:align>
              </wp:positionH>
              <wp:positionV relativeFrom="page">
                <wp:align>top</wp:align>
              </wp:positionV>
              <wp:extent cx="651510" cy="345440"/>
              <wp:effectExtent l="0" t="0" r="15240" b="16510"/>
              <wp:wrapNone/>
              <wp:docPr id="208623111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73761CA8" w14:textId="15364F6C" w:rsidR="0096094B" w:rsidRPr="0096094B" w:rsidRDefault="0096094B" w:rsidP="0096094B">
                          <w:pPr>
                            <w:rPr>
                              <w:rFonts w:ascii="Aptos" w:eastAsia="Aptos" w:hAnsi="Aptos" w:cs="Aptos"/>
                              <w:noProof/>
                              <w:color w:val="000000"/>
                            </w:rPr>
                          </w:pPr>
                          <w:r w:rsidRPr="0096094B">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29F96D" id="_x0000_t202" coordsize="21600,21600" o:spt="202" path="m,l,21600r21600,l21600,xe">
              <v:stroke joinstyle="miter"/>
              <v:path gradientshapeok="t" o:connecttype="rect"/>
            </v:shapetype>
            <v:shape id="Text Box 5" o:spid="_x0000_s1027" type="#_x0000_t202" alt="Official" style="position:absolute;margin-left:0;margin-top:0;width:51.3pt;height:27.2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" filled="f" stroked="f">
              <v:fill o:detectmouseclick="t"/>
              <v:textbox style="mso-fit-shape-to-text:t" inset="20pt,15pt,0,0">
                <w:txbxContent>
                  <w:p w14:paraId="73761CA8" w14:textId="15364F6C" w:rsidR="0096094B" w:rsidRPr="0096094B" w:rsidRDefault="0096094B" w:rsidP="0096094B">
                    <w:pPr>
                      <w:rPr>
                        <w:rFonts w:ascii="Aptos" w:eastAsia="Aptos" w:hAnsi="Aptos" w:cs="Aptos"/>
                        <w:noProof/>
                        <w:color w:val="000000"/>
                      </w:rPr>
                    </w:pPr>
                    <w:r w:rsidRPr="0096094B">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4CC6" w14:textId="520DE7DB" w:rsidR="007B2351" w:rsidRDefault="0096094B">
    <w:pPr>
      <w:pStyle w:val="Header"/>
    </w:pPr>
    <w:r>
      <w:rPr>
        <w:noProof/>
        <w14:ligatures w14:val="standardContextual"/>
      </w:rPr>
      <mc:AlternateContent>
        <mc:Choice Requires="wps">
          <w:drawing>
            <wp:anchor distT="0" distB="0" distL="0" distR="0" simplePos="0" relativeHeight="251662336" behindDoc="0" locked="0" layoutInCell="1" allowOverlap="1" wp14:anchorId="7A84A0F6" wp14:editId="029F4A96">
              <wp:simplePos x="685800" y="457200"/>
              <wp:positionH relativeFrom="page">
                <wp:align>left</wp:align>
              </wp:positionH>
              <wp:positionV relativeFrom="page">
                <wp:align>top</wp:align>
              </wp:positionV>
              <wp:extent cx="651510" cy="345440"/>
              <wp:effectExtent l="0" t="0" r="15240" b="16510"/>
              <wp:wrapNone/>
              <wp:docPr id="15816359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5D920FC1" w14:textId="47735174" w:rsidR="0096094B" w:rsidRPr="0096094B" w:rsidRDefault="0096094B" w:rsidP="0096094B">
                          <w:pPr>
                            <w:rPr>
                              <w:rFonts w:ascii="Aptos" w:eastAsia="Aptos" w:hAnsi="Aptos" w:cs="Aptos"/>
                              <w:noProof/>
                              <w:color w:val="000000"/>
                            </w:rPr>
                          </w:pPr>
                          <w:r w:rsidRPr="0096094B">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84A0F6" id="_x0000_t202" coordsize="21600,21600" o:spt="202" path="m,l,21600r21600,l21600,xe">
              <v:stroke joinstyle="miter"/>
              <v:path gradientshapeok="t" o:connecttype="rect"/>
            </v:shapetype>
            <v:shape id="Text Box 3" o:spid="_x0000_s1028" type="#_x0000_t202" alt="Official" style="position:absolute;margin-left:0;margin-top:0;width:51.3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ymEw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" filled="f" stroked="f">
              <v:fill o:detectmouseclick="t"/>
              <v:textbox style="mso-fit-shape-to-text:t" inset="20pt,15pt,0,0">
                <w:txbxContent>
                  <w:p w14:paraId="5D920FC1" w14:textId="47735174" w:rsidR="0096094B" w:rsidRPr="0096094B" w:rsidRDefault="0096094B" w:rsidP="0096094B">
                    <w:pPr>
                      <w:rPr>
                        <w:rFonts w:ascii="Aptos" w:eastAsia="Aptos" w:hAnsi="Aptos" w:cs="Aptos"/>
                        <w:noProof/>
                        <w:color w:val="000000"/>
                      </w:rPr>
                    </w:pPr>
                    <w:r w:rsidRPr="0096094B">
                      <w:rPr>
                        <w:rFonts w:ascii="Aptos" w:eastAsia="Aptos" w:hAnsi="Aptos" w:cs="Aptos"/>
                        <w:noProof/>
                        <w:color w:val="000000"/>
                      </w:rPr>
                      <w:t>Official</w:t>
                    </w:r>
                  </w:p>
                </w:txbxContent>
              </v:textbox>
              <w10:wrap anchorx="page" anchory="page"/>
            </v:shape>
          </w:pict>
        </mc:Fallback>
      </mc:AlternateContent>
    </w:r>
    <w:r w:rsidR="007B2351">
      <w:rPr>
        <w:noProof/>
      </w:rPr>
      <w:drawing>
        <wp:anchor distT="0" distB="0" distL="114300" distR="114300" simplePos="0" relativeHeight="251661312" behindDoc="1" locked="1" layoutInCell="1" allowOverlap="1" wp14:anchorId="5DFC7F16" wp14:editId="3AA4600F">
          <wp:simplePos x="0" y="0"/>
          <wp:positionH relativeFrom="column">
            <wp:posOffset>4290695</wp:posOffset>
          </wp:positionH>
          <wp:positionV relativeFrom="page">
            <wp:align>bottom</wp:align>
          </wp:positionV>
          <wp:extent cx="2245995" cy="1299210"/>
          <wp:effectExtent l="0" t="0" r="1905" b="0"/>
          <wp:wrapNone/>
          <wp:docPr id="609849150" name="Picture 6"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 black and white logo&#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995" cy="1299210"/>
                  </a:xfrm>
                  <a:prstGeom prst="rect">
                    <a:avLst/>
                  </a:prstGeom>
                  <a:noFill/>
                  <a:ln>
                    <a:noFill/>
                  </a:ln>
                </pic:spPr>
              </pic:pic>
            </a:graphicData>
          </a:graphic>
          <wp14:sizeRelH relativeFrom="page">
            <wp14:pctWidth>0</wp14:pctWidth>
          </wp14:sizeRelH>
          <wp14:sizeRelV relativeFrom="page">
            <wp14:pctHeight>0</wp14:pctHeight>
          </wp14:sizeRelV>
        </wp:anchor>
      </w:drawing>
    </w:r>
    <w:r w:rsidR="007B2351">
      <w:rPr>
        <w:noProof/>
      </w:rPr>
      <w:drawing>
        <wp:anchor distT="0" distB="0" distL="114300" distR="114300" simplePos="0" relativeHeight="251660288" behindDoc="1" locked="1" layoutInCell="1" allowOverlap="1" wp14:anchorId="4F05FCF6" wp14:editId="33C63738">
          <wp:simplePos x="0" y="0"/>
          <wp:positionH relativeFrom="page">
            <wp:posOffset>0</wp:posOffset>
          </wp:positionH>
          <wp:positionV relativeFrom="page">
            <wp:posOffset>5080</wp:posOffset>
          </wp:positionV>
          <wp:extent cx="7545705" cy="10662920"/>
          <wp:effectExtent l="0" t="0" r="0" b="5080"/>
          <wp:wrapNone/>
          <wp:docPr id="641252665" name="Picture 1" descr="A green and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green and white background&#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5705" cy="10662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337A8"/>
    <w:multiLevelType w:val="hybridMultilevel"/>
    <w:tmpl w:val="677C8176"/>
    <w:lvl w:ilvl="0" w:tplc="0C4AE2DA">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12F160E"/>
    <w:multiLevelType w:val="hybridMultilevel"/>
    <w:tmpl w:val="0B262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3552704">
    <w:abstractNumId w:val="1"/>
  </w:num>
  <w:num w:numId="2" w16cid:durableId="115772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4B"/>
    <w:rsid w:val="004E19B2"/>
    <w:rsid w:val="00525A47"/>
    <w:rsid w:val="0068168B"/>
    <w:rsid w:val="007B2351"/>
    <w:rsid w:val="008379E7"/>
    <w:rsid w:val="008E18B5"/>
    <w:rsid w:val="0096094B"/>
    <w:rsid w:val="00BE3D9F"/>
    <w:rsid w:val="00E46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C30F"/>
  <w15:chartTrackingRefBased/>
  <w15:docId w15:val="{0D188550-97CE-4DE8-BD71-A1C989F8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94B"/>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960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9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9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9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9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94B"/>
    <w:rPr>
      <w:rFonts w:eastAsiaTheme="majorEastAsia" w:cstheme="majorBidi"/>
      <w:color w:val="272727" w:themeColor="text1" w:themeTint="D8"/>
    </w:rPr>
  </w:style>
  <w:style w:type="paragraph" w:styleId="Title">
    <w:name w:val="Title"/>
    <w:basedOn w:val="Normal"/>
    <w:next w:val="Normal"/>
    <w:link w:val="TitleChar"/>
    <w:uiPriority w:val="10"/>
    <w:qFormat/>
    <w:rsid w:val="009609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94B"/>
    <w:pPr>
      <w:spacing w:before="160"/>
      <w:jc w:val="center"/>
    </w:pPr>
    <w:rPr>
      <w:i/>
      <w:iCs/>
      <w:color w:val="404040" w:themeColor="text1" w:themeTint="BF"/>
    </w:rPr>
  </w:style>
  <w:style w:type="character" w:customStyle="1" w:styleId="QuoteChar">
    <w:name w:val="Quote Char"/>
    <w:basedOn w:val="DefaultParagraphFont"/>
    <w:link w:val="Quote"/>
    <w:uiPriority w:val="29"/>
    <w:rsid w:val="0096094B"/>
    <w:rPr>
      <w:i/>
      <w:iCs/>
      <w:color w:val="404040" w:themeColor="text1" w:themeTint="BF"/>
    </w:rPr>
  </w:style>
  <w:style w:type="paragraph" w:styleId="ListParagraph">
    <w:name w:val="List Paragraph"/>
    <w:basedOn w:val="Normal"/>
    <w:uiPriority w:val="34"/>
    <w:qFormat/>
    <w:rsid w:val="0096094B"/>
    <w:pPr>
      <w:ind w:left="720"/>
      <w:contextualSpacing/>
    </w:pPr>
  </w:style>
  <w:style w:type="character" w:styleId="IntenseEmphasis">
    <w:name w:val="Intense Emphasis"/>
    <w:basedOn w:val="DefaultParagraphFont"/>
    <w:uiPriority w:val="21"/>
    <w:qFormat/>
    <w:rsid w:val="0096094B"/>
    <w:rPr>
      <w:i/>
      <w:iCs/>
      <w:color w:val="0F4761" w:themeColor="accent1" w:themeShade="BF"/>
    </w:rPr>
  </w:style>
  <w:style w:type="paragraph" w:styleId="IntenseQuote">
    <w:name w:val="Intense Quote"/>
    <w:basedOn w:val="Normal"/>
    <w:next w:val="Normal"/>
    <w:link w:val="IntenseQuoteChar"/>
    <w:uiPriority w:val="30"/>
    <w:qFormat/>
    <w:rsid w:val="00960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94B"/>
    <w:rPr>
      <w:i/>
      <w:iCs/>
      <w:color w:val="0F4761" w:themeColor="accent1" w:themeShade="BF"/>
    </w:rPr>
  </w:style>
  <w:style w:type="character" w:styleId="IntenseReference">
    <w:name w:val="Intense Reference"/>
    <w:basedOn w:val="DefaultParagraphFont"/>
    <w:uiPriority w:val="32"/>
    <w:qFormat/>
    <w:rsid w:val="0096094B"/>
    <w:rPr>
      <w:b/>
      <w:bCs/>
      <w:smallCaps/>
      <w:color w:val="0F4761" w:themeColor="accent1" w:themeShade="BF"/>
      <w:spacing w:val="5"/>
    </w:rPr>
  </w:style>
  <w:style w:type="paragraph" w:styleId="Header">
    <w:name w:val="header"/>
    <w:basedOn w:val="Normal"/>
    <w:link w:val="HeaderChar"/>
    <w:rsid w:val="0096094B"/>
    <w:pPr>
      <w:tabs>
        <w:tab w:val="center" w:pos="4153"/>
        <w:tab w:val="right" w:pos="8306"/>
      </w:tabs>
    </w:pPr>
  </w:style>
  <w:style w:type="character" w:customStyle="1" w:styleId="HeaderChar">
    <w:name w:val="Header Char"/>
    <w:basedOn w:val="DefaultParagraphFont"/>
    <w:link w:val="Header"/>
    <w:rsid w:val="0096094B"/>
    <w:rPr>
      <w:rFonts w:ascii="Arial" w:eastAsia="Times New Roman" w:hAnsi="Arial" w:cs="Arial"/>
      <w:kern w:val="0"/>
      <w:sz w:val="20"/>
      <w:szCs w:val="20"/>
      <w14:ligatures w14:val="none"/>
    </w:rPr>
  </w:style>
  <w:style w:type="paragraph" w:styleId="Footer">
    <w:name w:val="footer"/>
    <w:basedOn w:val="Normal"/>
    <w:link w:val="FooterChar"/>
    <w:uiPriority w:val="99"/>
    <w:rsid w:val="0096094B"/>
    <w:pPr>
      <w:tabs>
        <w:tab w:val="center" w:pos="4153"/>
        <w:tab w:val="right" w:pos="8306"/>
      </w:tabs>
    </w:pPr>
  </w:style>
  <w:style w:type="character" w:customStyle="1" w:styleId="FooterChar">
    <w:name w:val="Footer Char"/>
    <w:basedOn w:val="DefaultParagraphFont"/>
    <w:link w:val="Footer"/>
    <w:uiPriority w:val="99"/>
    <w:rsid w:val="0096094B"/>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f4c0340-b30b-453e-9b83-f5e297777008">
      <Terms xmlns="http://schemas.microsoft.com/office/infopath/2007/PartnerControls"/>
    </lcf76f155ced4ddcb4097134ff3c332f>
    <TaxCatchAll xmlns="5d9cc23d-5c12-4160-bbd7-0263702461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16D478CDCF1F4FA4E395BF66F5C1D5" ma:contentTypeVersion="19" ma:contentTypeDescription="Create a new document." ma:contentTypeScope="" ma:versionID="f8fe95468e09d282499cace4f12b82c2">
  <xsd:schema xmlns:xsd="http://www.w3.org/2001/XMLSchema" xmlns:xs="http://www.w3.org/2001/XMLSchema" xmlns:p="http://schemas.microsoft.com/office/2006/metadata/properties" xmlns:ns1="http://schemas.microsoft.com/sharepoint/v3" xmlns:ns2="9f4c0340-b30b-453e-9b83-f5e297777008" xmlns:ns3="5d9cc23d-5c12-4160-bbd7-0263702461ab" targetNamespace="http://schemas.microsoft.com/office/2006/metadata/properties" ma:root="true" ma:fieldsID="ab9a7838f52fe4204404b12a64b75a4b" ns1:_="" ns2:_="" ns3:_="">
    <xsd:import namespace="http://schemas.microsoft.com/sharepoint/v3"/>
    <xsd:import namespace="9f4c0340-b30b-453e-9b83-f5e297777008"/>
    <xsd:import namespace="5d9cc23d-5c12-4160-bbd7-026370246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c0340-b30b-453e-9b83-f5e297777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cc23d-5c12-4160-bbd7-0263702461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2be75ac-545d-4f78-bbaa-3f644d6bc46d}" ma:internalName="TaxCatchAll" ma:showField="CatchAllData" ma:web="5d9cc23d-5c12-4160-bbd7-026370246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7E4F1-CE22-435F-ABD3-EB95B8C01424}">
  <ds:schemaRefs>
    <ds:schemaRef ds:uri="http://schemas.microsoft.com/office/2006/metadata/properties"/>
    <ds:schemaRef ds:uri="http://schemas.microsoft.com/office/infopath/2007/PartnerControls"/>
    <ds:schemaRef ds:uri="http://schemas.microsoft.com/sharepoint/v3"/>
    <ds:schemaRef ds:uri="9f4c0340-b30b-453e-9b83-f5e297777008"/>
    <ds:schemaRef ds:uri="5d9cc23d-5c12-4160-bbd7-0263702461ab"/>
  </ds:schemaRefs>
</ds:datastoreItem>
</file>

<file path=customXml/itemProps2.xml><?xml version="1.0" encoding="utf-8"?>
<ds:datastoreItem xmlns:ds="http://schemas.openxmlformats.org/officeDocument/2006/customXml" ds:itemID="{F9A5B7C4-62AB-46A6-81F2-BE28261D67B4}">
  <ds:schemaRefs>
    <ds:schemaRef ds:uri="http://schemas.microsoft.com/sharepoint/v3/contenttype/forms"/>
  </ds:schemaRefs>
</ds:datastoreItem>
</file>

<file path=customXml/itemProps3.xml><?xml version="1.0" encoding="utf-8"?>
<ds:datastoreItem xmlns:ds="http://schemas.openxmlformats.org/officeDocument/2006/customXml" ds:itemID="{96746EA5-617F-486A-80FD-916EC6C39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4c0340-b30b-453e-9b83-f5e297777008"/>
    <ds:schemaRef ds:uri="5d9cc23d-5c12-4160-bbd7-026370246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771</Words>
  <Characters>4396</Characters>
  <Application>Microsoft Office Word</Application>
  <DocSecurity>0</DocSecurity>
  <Lines>36</Lines>
  <Paragraphs>10</Paragraphs>
  <ScaleCrop>false</ScaleCrop>
  <Company>Richmond and Wandsworth Councils</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Mimoune-Eloudghiri</dc:creator>
  <cp:keywords/>
  <dc:description/>
  <cp:lastModifiedBy>Ashraf Mimoune-Eloudghiri</cp:lastModifiedBy>
  <cp:revision>4</cp:revision>
  <dcterms:created xsi:type="dcterms:W3CDTF">2026-06-09T10:22:00Z</dcterms:created>
  <dcterms:modified xsi:type="dcterms:W3CDTF">2026-06-09T10:32:00Z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5e45d984,5a874ec8,7c595c4b</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ontentTypeId">
    <vt:lpwstr>0x010100D316D478CDCF1F4FA4E395BF66F5C1D5</vt:lpwstr>
  </property>
  <property fmtid="{D5CDD505-2E9C-101B-9397-08002B2CF9AE}" pid="6" name="MediaServiceImageTags">
    <vt:lpwstr/>
  </property>
</Properties>
</file>